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D5801" w14:textId="77777777" w:rsidR="00F723F0" w:rsidRPr="00F723F0" w:rsidRDefault="00F723F0" w:rsidP="00592B12">
      <w:pPr>
        <w:pStyle w:val="Heading1"/>
      </w:pPr>
      <w:r w:rsidRPr="00F723F0">
        <w:t>Indian Farm Forestry Development Cooperative Limited (IFFDC)</w:t>
      </w:r>
    </w:p>
    <w:p w14:paraId="6D95EAF0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Promoting Sustainable Forestry &amp; Rural Livelihoods</w:t>
      </w:r>
    </w:p>
    <w:p w14:paraId="2B62EB74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Established under the Cooperative Framework</w:t>
      </w:r>
    </w:p>
    <w:p w14:paraId="0CEF9B22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Supporting Farmers, Environment &amp; Green Economy</w:t>
      </w:r>
    </w:p>
    <w:p w14:paraId="48325EBB" w14:textId="3B02A4AB" w:rsidR="00F723F0" w:rsidRPr="00F723F0" w:rsidRDefault="00F723F0" w:rsidP="00592B12">
      <w:pPr>
        <w:pStyle w:val="Heading1"/>
      </w:pPr>
      <w:r w:rsidRPr="00F723F0">
        <w:t>Introduction to IFFDC</w:t>
      </w:r>
    </w:p>
    <w:p w14:paraId="4F68FAE8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Indian Farm Forestry Development Cooperative Limited (IFFDC)</w:t>
      </w:r>
    </w:p>
    <w:p w14:paraId="096E815C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A national-level multi-state cooperative society</w:t>
      </w:r>
    </w:p>
    <w:p w14:paraId="6F654930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Works towards farm forestry and sustainable land use</w:t>
      </w:r>
    </w:p>
    <w:p w14:paraId="1BB59B12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Focus on rural development and environmental conservation</w:t>
      </w:r>
    </w:p>
    <w:p w14:paraId="327EAFBF" w14:textId="6F74033E" w:rsidR="00F723F0" w:rsidRPr="00F723F0" w:rsidRDefault="00F723F0" w:rsidP="00592B12">
      <w:pPr>
        <w:pStyle w:val="Heading1"/>
      </w:pPr>
      <w:r w:rsidRPr="00F723F0">
        <w:t>Vision &amp; Mission</w:t>
      </w:r>
    </w:p>
    <w:p w14:paraId="41290C13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Vision:</w:t>
      </w:r>
    </w:p>
    <w:p w14:paraId="5EC11F00" w14:textId="77777777" w:rsidR="00F723F0" w:rsidRPr="00F723F0" w:rsidRDefault="00F723F0" w:rsidP="00592B12">
      <w:pPr>
        <w:pStyle w:val="Heading3"/>
        <w:ind w:left="1440"/>
      </w:pPr>
      <w:r w:rsidRPr="00F723F0">
        <w:t>To create sustainable livelihoods through farm forestry</w:t>
      </w:r>
    </w:p>
    <w:p w14:paraId="31CF24A2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Mission:</w:t>
      </w:r>
    </w:p>
    <w:p w14:paraId="72BD2853" w14:textId="77777777" w:rsidR="00F723F0" w:rsidRPr="00F723F0" w:rsidRDefault="00F723F0" w:rsidP="00592B12">
      <w:pPr>
        <w:pStyle w:val="Heading3"/>
        <w:ind w:left="1440"/>
      </w:pPr>
      <w:r w:rsidRPr="00F723F0">
        <w:t>Promote tree-based farming systems</w:t>
      </w:r>
    </w:p>
    <w:p w14:paraId="5DC0F14F" w14:textId="77777777" w:rsidR="00F723F0" w:rsidRPr="00F723F0" w:rsidRDefault="00F723F0" w:rsidP="00592B12">
      <w:pPr>
        <w:pStyle w:val="Heading3"/>
        <w:ind w:left="1440"/>
      </w:pPr>
      <w:r w:rsidRPr="00F723F0">
        <w:t>Enhance income of farmers</w:t>
      </w:r>
    </w:p>
    <w:p w14:paraId="4DF658F6" w14:textId="77777777" w:rsidR="00F723F0" w:rsidRPr="00F723F0" w:rsidRDefault="00F723F0" w:rsidP="00592B12">
      <w:pPr>
        <w:pStyle w:val="Heading3"/>
        <w:ind w:left="1440"/>
      </w:pPr>
      <w:r w:rsidRPr="00F723F0">
        <w:t>Improve ecological balance</w:t>
      </w:r>
    </w:p>
    <w:p w14:paraId="1C3B2436" w14:textId="50AD5A88" w:rsidR="00F723F0" w:rsidRPr="00F723F0" w:rsidRDefault="00F723F0" w:rsidP="00592B12">
      <w:pPr>
        <w:pStyle w:val="Heading1"/>
      </w:pPr>
      <w:r w:rsidRPr="00F723F0">
        <w:t>Objectives of IFFDC</w:t>
      </w:r>
    </w:p>
    <w:p w14:paraId="23E8E996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Encourage agroforestry and farm forestry</w:t>
      </w:r>
    </w:p>
    <w:p w14:paraId="3955DB49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lastRenderedPageBreak/>
        <w:t>Increase green cover in rural areas</w:t>
      </w:r>
    </w:p>
    <w:p w14:paraId="2DCA5769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Support farmers with technical and financial assistance</w:t>
      </w:r>
    </w:p>
    <w:p w14:paraId="46883375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Promote sustainable use of natural resources</w:t>
      </w:r>
    </w:p>
    <w:p w14:paraId="7204B51F" w14:textId="2576FABC" w:rsidR="00F723F0" w:rsidRPr="00F723F0" w:rsidRDefault="00F723F0" w:rsidP="00592B12">
      <w:pPr>
        <w:pStyle w:val="Heading1"/>
      </w:pPr>
      <w:r w:rsidRPr="00F723F0">
        <w:t>Key Activities</w:t>
      </w:r>
    </w:p>
    <w:p w14:paraId="39A5675D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Tree plantation on farmers’ land</w:t>
      </w:r>
    </w:p>
    <w:p w14:paraId="197B336E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Nursery development and sapling distribution</w:t>
      </w:r>
    </w:p>
    <w:p w14:paraId="2670B1DE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Capacity building and farmer training</w:t>
      </w:r>
    </w:p>
    <w:p w14:paraId="4C64603F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Carbon credit and climate-friendly initiatives</w:t>
      </w:r>
    </w:p>
    <w:p w14:paraId="7A092F6A" w14:textId="607DC447" w:rsidR="00F723F0" w:rsidRPr="00F723F0" w:rsidRDefault="00F723F0" w:rsidP="00592B12">
      <w:pPr>
        <w:pStyle w:val="Heading1"/>
      </w:pPr>
      <w:r w:rsidRPr="00F723F0">
        <w:t>Support to Farmers</w:t>
      </w:r>
    </w:p>
    <w:p w14:paraId="4D6CFEA0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Technical guidance on tree species selection</w:t>
      </w:r>
    </w:p>
    <w:p w14:paraId="6971298C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Plantation and maintenance support</w:t>
      </w:r>
    </w:p>
    <w:p w14:paraId="3553CF81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Market linkage for timber and forest produce</w:t>
      </w:r>
    </w:p>
    <w:p w14:paraId="6B4C5410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Income diversification opportunities</w:t>
      </w:r>
    </w:p>
    <w:p w14:paraId="7C2BDF19" w14:textId="06B1CD61" w:rsidR="00F723F0" w:rsidRPr="00F723F0" w:rsidRDefault="00F723F0" w:rsidP="00592B12">
      <w:pPr>
        <w:pStyle w:val="Heading1"/>
      </w:pPr>
      <w:r w:rsidRPr="00F723F0">
        <w:t>Environmental Impact</w:t>
      </w:r>
    </w:p>
    <w:p w14:paraId="3A1ABF37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Soil conservation and fertility improvement</w:t>
      </w:r>
    </w:p>
    <w:p w14:paraId="2F2661A5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Reduction in land degradation</w:t>
      </w:r>
    </w:p>
    <w:p w14:paraId="6E7CC769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Climate change mitigation through carbon sequestration</w:t>
      </w:r>
    </w:p>
    <w:p w14:paraId="43FB0A7E" w14:textId="77777777" w:rsidR="00F723F0" w:rsidRPr="00F723F0" w:rsidRDefault="00F723F0" w:rsidP="00592B12">
      <w:pPr>
        <w:pStyle w:val="Heading2"/>
        <w:numPr>
          <w:ilvl w:val="0"/>
          <w:numId w:val="12"/>
        </w:numPr>
      </w:pPr>
      <w:r w:rsidRPr="00F723F0">
        <w:t>Biodiversity conservation</w:t>
      </w:r>
    </w:p>
    <w:sectPr w:rsidR="00F723F0" w:rsidRPr="00F723F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10810"/>
    <w:multiLevelType w:val="multilevel"/>
    <w:tmpl w:val="F4062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AA0349"/>
    <w:multiLevelType w:val="multilevel"/>
    <w:tmpl w:val="6E7AC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BC4820"/>
    <w:multiLevelType w:val="multilevel"/>
    <w:tmpl w:val="5B843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4D46"/>
    <w:multiLevelType w:val="multilevel"/>
    <w:tmpl w:val="54A23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4D1132"/>
    <w:multiLevelType w:val="multilevel"/>
    <w:tmpl w:val="C2A4C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46267E"/>
    <w:multiLevelType w:val="multilevel"/>
    <w:tmpl w:val="F048B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BE0ADB"/>
    <w:multiLevelType w:val="multilevel"/>
    <w:tmpl w:val="49909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262849"/>
    <w:multiLevelType w:val="multilevel"/>
    <w:tmpl w:val="7F6CC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BF5F53"/>
    <w:multiLevelType w:val="multilevel"/>
    <w:tmpl w:val="57CCA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407B05"/>
    <w:multiLevelType w:val="multilevel"/>
    <w:tmpl w:val="73B8E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8CF7A41"/>
    <w:multiLevelType w:val="multilevel"/>
    <w:tmpl w:val="AF803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E95B8C"/>
    <w:multiLevelType w:val="hybridMultilevel"/>
    <w:tmpl w:val="6080A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5097586">
    <w:abstractNumId w:val="2"/>
  </w:num>
  <w:num w:numId="2" w16cid:durableId="134107672">
    <w:abstractNumId w:val="0"/>
  </w:num>
  <w:num w:numId="3" w16cid:durableId="1754353838">
    <w:abstractNumId w:val="3"/>
  </w:num>
  <w:num w:numId="4" w16cid:durableId="428090135">
    <w:abstractNumId w:val="10"/>
  </w:num>
  <w:num w:numId="5" w16cid:durableId="733166758">
    <w:abstractNumId w:val="8"/>
  </w:num>
  <w:num w:numId="6" w16cid:durableId="968976213">
    <w:abstractNumId w:val="9"/>
  </w:num>
  <w:num w:numId="7" w16cid:durableId="570509702">
    <w:abstractNumId w:val="7"/>
  </w:num>
  <w:num w:numId="8" w16cid:durableId="25761453">
    <w:abstractNumId w:val="4"/>
  </w:num>
  <w:num w:numId="9" w16cid:durableId="235167672">
    <w:abstractNumId w:val="1"/>
  </w:num>
  <w:num w:numId="10" w16cid:durableId="2035108644">
    <w:abstractNumId w:val="6"/>
  </w:num>
  <w:num w:numId="11" w16cid:durableId="1496454095">
    <w:abstractNumId w:val="5"/>
  </w:num>
  <w:num w:numId="12" w16cid:durableId="149849344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F0"/>
    <w:rsid w:val="00592B12"/>
    <w:rsid w:val="006C5ED6"/>
    <w:rsid w:val="00F72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5DC1C"/>
  <w15:chartTrackingRefBased/>
  <w15:docId w15:val="{5132A6B7-3A8E-42E8-8231-5FA78E94A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23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23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3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23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23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23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23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23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23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23F0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F723F0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rsid w:val="00F723F0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23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23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23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23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23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23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23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723F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23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723F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723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23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23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23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23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23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23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166</Words>
  <Characters>1192</Characters>
  <Application>Microsoft Office Word</Application>
  <DocSecurity>0</DocSecurity>
  <Lines>38</Lines>
  <Paragraphs>37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Naveen Mishra</dc:creator>
  <cp:keywords/>
  <dc:description/>
  <cp:lastModifiedBy>Naveen Mishra</cp:lastModifiedBy>
  <cp:revision>2</cp:revision>
  <dcterms:created xsi:type="dcterms:W3CDTF">2025-12-16T09:38:00Z</dcterms:created>
  <dcterms:modified xsi:type="dcterms:W3CDTF">2025-12-16T09:46:00Z</dcterms:modified>
</cp:coreProperties>
</file>